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3F6" w:rsidRDefault="00AB43F6" w:rsidP="00AB43F6">
      <w:pPr>
        <w:spacing w:before="64"/>
        <w:jc w:val="center"/>
        <w:outlineLvl w:val="0"/>
        <w:rPr>
          <w:rFonts w:ascii="黑体" w:eastAsia="黑体" w:hAnsi="黑体"/>
          <w:sz w:val="31"/>
          <w:szCs w:val="31"/>
        </w:rPr>
      </w:pPr>
      <w:r>
        <w:rPr>
          <w:rFonts w:ascii="黑体" w:eastAsia="黑体" w:hAnsi="黑体" w:hint="eastAsia"/>
          <w:spacing w:val="7"/>
          <w:sz w:val="31"/>
          <w:szCs w:val="31"/>
        </w:rPr>
        <w:t>竞争性磋商</w:t>
      </w:r>
    </w:p>
    <w:p w:rsidR="00AB43F6" w:rsidRDefault="00AB43F6" w:rsidP="00AB43F6">
      <w:pPr>
        <w:spacing w:before="238"/>
        <w:rPr>
          <w:rFonts w:ascii="仿宋" w:eastAsia="仿宋" w:hAnsi="仿宋" w:hint="eastAsia"/>
          <w:b/>
          <w:sz w:val="24"/>
          <w:szCs w:val="24"/>
        </w:rPr>
      </w:pPr>
      <w:r>
        <w:rPr>
          <w:rFonts w:ascii="仿宋" w:eastAsia="仿宋" w:hAnsi="仿宋" w:hint="eastAsia"/>
          <w:b/>
          <w:bCs/>
          <w:spacing w:val="-11"/>
          <w:sz w:val="24"/>
          <w:szCs w:val="24"/>
        </w:rPr>
        <w:t>1.磋商条件</w:t>
      </w:r>
    </w:p>
    <w:p w:rsidR="00AB43F6" w:rsidRDefault="00AB43F6" w:rsidP="00AB43F6">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1.1项目名称：江巷水厂厂区与取水泵房双电路工程施工以及配套设施</w:t>
      </w:r>
    </w:p>
    <w:p w:rsidR="00AB43F6" w:rsidRDefault="00AB43F6" w:rsidP="00AB43F6">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1.2采购人：定远县城乡水务投资建设有限公司</w:t>
      </w:r>
    </w:p>
    <w:p w:rsidR="00AB43F6" w:rsidRDefault="00AB43F6" w:rsidP="00AB43F6">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1.3资金来源：自筹</w:t>
      </w:r>
    </w:p>
    <w:p w:rsidR="00AB43F6" w:rsidRDefault="00AB43F6" w:rsidP="00AB43F6">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1.4项目出资比例：100%</w:t>
      </w:r>
    </w:p>
    <w:p w:rsidR="00AB43F6" w:rsidRDefault="00AB43F6" w:rsidP="00AB43F6">
      <w:pPr>
        <w:spacing w:line="360" w:lineRule="auto"/>
        <w:rPr>
          <w:rFonts w:ascii="仿宋" w:eastAsia="仿宋" w:hAnsi="仿宋" w:hint="eastAsia"/>
          <w:sz w:val="24"/>
          <w:szCs w:val="24"/>
        </w:rPr>
      </w:pPr>
      <w:r>
        <w:rPr>
          <w:rFonts w:ascii="仿宋" w:eastAsia="仿宋" w:hAnsi="仿宋" w:hint="eastAsia"/>
          <w:b/>
          <w:bCs/>
          <w:spacing w:val="-3"/>
          <w:sz w:val="24"/>
          <w:szCs w:val="24"/>
        </w:rPr>
        <w:t>2.项目概况与磋商范围</w:t>
      </w:r>
    </w:p>
    <w:p w:rsidR="00AB43F6" w:rsidRDefault="00AB43F6" w:rsidP="00AB43F6">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2.1项目名称：江巷水厂厂区与取水泵房双电路工程施工以及配套设施</w:t>
      </w:r>
    </w:p>
    <w:p w:rsidR="00AB43F6" w:rsidRDefault="00AB43F6" w:rsidP="00AB43F6">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2</w:t>
      </w:r>
      <w:r>
        <w:rPr>
          <w:rFonts w:ascii="仿宋" w:eastAsia="仿宋" w:hAnsi="仿宋" w:hint="eastAsia"/>
          <w:sz w:val="24"/>
          <w:szCs w:val="24"/>
          <w:highlight w:val="yellow"/>
        </w:rPr>
        <w:t>.2项目编号：AHLXZB-20250407-0010</w:t>
      </w:r>
    </w:p>
    <w:p w:rsidR="00AB43F6" w:rsidRDefault="00AB43F6" w:rsidP="00AB43F6">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2.3建设地点：安徽省滁州市定远县</w:t>
      </w:r>
    </w:p>
    <w:p w:rsidR="00AB43F6" w:rsidRDefault="00AB43F6" w:rsidP="00AB43F6">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2.4最高响应限价</w:t>
      </w:r>
      <w:r>
        <w:rPr>
          <w:rFonts w:ascii="仿宋" w:eastAsia="仿宋" w:hAnsi="仿宋" w:hint="eastAsia"/>
          <w:sz w:val="24"/>
          <w:szCs w:val="24"/>
          <w:highlight w:val="yellow"/>
        </w:rPr>
        <w:t>：121.12万元</w:t>
      </w:r>
    </w:p>
    <w:p w:rsidR="00AB43F6" w:rsidRDefault="00AB43F6" w:rsidP="00AB43F6">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2.5计划工期：</w:t>
      </w:r>
      <w:r>
        <w:rPr>
          <w:rFonts w:ascii="仿宋" w:eastAsia="仿宋" w:hAnsi="仿宋" w:hint="eastAsia"/>
          <w:sz w:val="24"/>
          <w:szCs w:val="24"/>
          <w:highlight w:val="yellow"/>
        </w:rPr>
        <w:t>40日历天</w:t>
      </w:r>
    </w:p>
    <w:p w:rsidR="00AB43F6" w:rsidRDefault="00AB43F6" w:rsidP="00AB43F6">
      <w:pPr>
        <w:spacing w:line="360" w:lineRule="auto"/>
        <w:ind w:firstLineChars="200" w:firstLine="480"/>
        <w:rPr>
          <w:rFonts w:ascii="仿宋" w:eastAsia="仿宋" w:hAnsi="仿宋" w:hint="eastAsia"/>
          <w:sz w:val="24"/>
          <w:szCs w:val="24"/>
        </w:rPr>
      </w:pPr>
      <w:r>
        <w:rPr>
          <w:rFonts w:ascii="仿宋" w:eastAsia="仿宋" w:hAnsi="仿宋" w:hint="eastAsia"/>
          <w:sz w:val="24"/>
          <w:szCs w:val="24"/>
          <w:highlight w:val="yellow"/>
        </w:rPr>
        <w:t>2.6磋商范围：江巷水厂建设工程设计要求，建设工程共计分4部分组成：1、江巷水厂10KV线路二龙至厂区；2、江巷水厂10KV线路开发区至厂区；3、江巷水厂10KV线路郭集至取水泵房；4、江巷水厂10KV线路韩岗至取水泵房。工作内容详见工程量清单描述和图纸，实际发生数量依据验收合格并签证的工程量现场签证单为准。</w:t>
      </w:r>
    </w:p>
    <w:p w:rsidR="00AB43F6" w:rsidRDefault="00AB43F6" w:rsidP="00AB43F6">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2.7项目类别：其他</w:t>
      </w:r>
    </w:p>
    <w:p w:rsidR="00AB43F6" w:rsidRDefault="00AB43F6" w:rsidP="00AB43F6">
      <w:pPr>
        <w:spacing w:line="360" w:lineRule="auto"/>
        <w:rPr>
          <w:rFonts w:ascii="仿宋" w:eastAsia="仿宋" w:hAnsi="仿宋" w:hint="eastAsia"/>
          <w:b/>
          <w:bCs/>
          <w:spacing w:val="-6"/>
          <w:sz w:val="24"/>
          <w:szCs w:val="24"/>
        </w:rPr>
      </w:pPr>
      <w:r>
        <w:rPr>
          <w:rFonts w:ascii="仿宋" w:eastAsia="仿宋" w:hAnsi="仿宋" w:hint="eastAsia"/>
          <w:b/>
          <w:bCs/>
          <w:spacing w:val="-6"/>
          <w:sz w:val="24"/>
          <w:szCs w:val="24"/>
        </w:rPr>
        <w:t>3.供应商资格要求</w:t>
      </w:r>
    </w:p>
    <w:p w:rsidR="00AB43F6" w:rsidRDefault="00AB43F6" w:rsidP="00AB43F6">
      <w:pPr>
        <w:spacing w:line="360" w:lineRule="auto"/>
        <w:ind w:firstLineChars="200" w:firstLine="472"/>
        <w:rPr>
          <w:rFonts w:ascii="仿宋" w:eastAsia="仿宋" w:hAnsi="仿宋" w:hint="eastAsia"/>
          <w:spacing w:val="-2"/>
          <w:sz w:val="24"/>
          <w:szCs w:val="24"/>
        </w:rPr>
      </w:pPr>
      <w:r>
        <w:rPr>
          <w:rFonts w:ascii="仿宋" w:eastAsia="仿宋" w:hAnsi="仿宋" w:hint="eastAsia"/>
          <w:spacing w:val="-2"/>
          <w:sz w:val="24"/>
          <w:szCs w:val="24"/>
        </w:rPr>
        <w:t>3.1供应商资质要求：</w:t>
      </w:r>
    </w:p>
    <w:p w:rsidR="00AB43F6" w:rsidRDefault="00AB43F6" w:rsidP="00AB43F6">
      <w:pPr>
        <w:spacing w:line="360" w:lineRule="auto"/>
        <w:ind w:firstLineChars="200" w:firstLine="472"/>
        <w:rPr>
          <w:rFonts w:ascii="仿宋" w:eastAsia="仿宋" w:hAnsi="仿宋" w:hint="eastAsia"/>
          <w:spacing w:val="4"/>
          <w:sz w:val="24"/>
          <w:szCs w:val="24"/>
        </w:rPr>
      </w:pPr>
      <w:r>
        <w:rPr>
          <w:rFonts w:ascii="仿宋" w:eastAsia="仿宋" w:hAnsi="仿宋" w:hint="eastAsia"/>
          <w:spacing w:val="-2"/>
          <w:sz w:val="24"/>
          <w:szCs w:val="24"/>
        </w:rPr>
        <w:t>（1）供应商具有独立法人资格：</w:t>
      </w:r>
      <w:r>
        <w:rPr>
          <w:rFonts w:ascii="仿宋" w:eastAsia="仿宋" w:hAnsi="仿宋" w:hint="eastAsia"/>
          <w:spacing w:val="4"/>
          <w:sz w:val="24"/>
          <w:szCs w:val="24"/>
        </w:rPr>
        <w:t>供应商应在定远当地有独立执行项目的能力或有分支机构</w:t>
      </w:r>
    </w:p>
    <w:p w:rsidR="00AB43F6" w:rsidRDefault="00AB43F6" w:rsidP="00AB43F6">
      <w:pPr>
        <w:spacing w:line="360" w:lineRule="auto"/>
        <w:ind w:firstLineChars="200" w:firstLine="496"/>
        <w:rPr>
          <w:rFonts w:ascii="仿宋" w:eastAsia="仿宋" w:hAnsi="仿宋" w:hint="eastAsia"/>
          <w:spacing w:val="3"/>
          <w:sz w:val="24"/>
          <w:szCs w:val="24"/>
        </w:rPr>
      </w:pPr>
      <w:r>
        <w:rPr>
          <w:rFonts w:ascii="仿宋" w:eastAsia="仿宋" w:hAnsi="仿宋" w:hint="eastAsia"/>
          <w:spacing w:val="4"/>
          <w:sz w:val="24"/>
          <w:szCs w:val="24"/>
        </w:rPr>
        <w:t>（2）投标人资质要求:</w:t>
      </w:r>
      <w:r>
        <w:rPr>
          <w:rFonts w:ascii="仿宋" w:eastAsia="仿宋" w:hAnsi="仿宋" w:hint="eastAsia"/>
          <w:spacing w:val="4"/>
          <w:sz w:val="24"/>
          <w:szCs w:val="24"/>
          <w:highlight w:val="yellow"/>
        </w:rPr>
        <w:t>机电工程施工总承包三级或电力</w:t>
      </w:r>
      <w:r>
        <w:rPr>
          <w:rFonts w:ascii="宋体" w:hAnsi="宋体" w:hint="eastAsia"/>
          <w:color w:val="606266"/>
          <w:highlight w:val="yellow"/>
          <w:shd w:val="clear" w:color="auto" w:fill="FFFFFF"/>
        </w:rPr>
        <w:t>工程施工总承包三级</w:t>
      </w:r>
      <w:r>
        <w:rPr>
          <w:rFonts w:ascii="仿宋" w:eastAsia="仿宋" w:hAnsi="仿宋" w:hint="eastAsia"/>
          <w:spacing w:val="4"/>
          <w:sz w:val="24"/>
          <w:szCs w:val="24"/>
        </w:rPr>
        <w:t>及以上企业资质证</w:t>
      </w:r>
      <w:r>
        <w:rPr>
          <w:rFonts w:ascii="仿宋" w:eastAsia="仿宋" w:hAnsi="仿宋" w:hint="eastAsia"/>
          <w:spacing w:val="3"/>
          <w:sz w:val="24"/>
          <w:szCs w:val="24"/>
        </w:rPr>
        <w:t>书和</w:t>
      </w:r>
      <w:r>
        <w:rPr>
          <w:rFonts w:ascii="仿宋" w:eastAsia="仿宋" w:hAnsi="仿宋" w:hint="eastAsia"/>
          <w:spacing w:val="3"/>
          <w:sz w:val="24"/>
          <w:szCs w:val="24"/>
          <w:highlight w:val="yellow"/>
        </w:rPr>
        <w:t>有效的安全生产许可证；</w:t>
      </w:r>
    </w:p>
    <w:p w:rsidR="00AB43F6" w:rsidRDefault="00AB43F6" w:rsidP="00AB43F6">
      <w:pPr>
        <w:spacing w:line="360" w:lineRule="auto"/>
        <w:ind w:firstLineChars="200" w:firstLine="496"/>
        <w:rPr>
          <w:rFonts w:ascii="仿宋" w:eastAsia="仿宋" w:hAnsi="仿宋" w:hint="eastAsia"/>
          <w:spacing w:val="4"/>
          <w:sz w:val="24"/>
          <w:szCs w:val="24"/>
        </w:rPr>
      </w:pPr>
      <w:r>
        <w:rPr>
          <w:rFonts w:ascii="仿宋" w:eastAsia="仿宋" w:hAnsi="仿宋" w:hint="eastAsia"/>
          <w:spacing w:val="4"/>
          <w:sz w:val="24"/>
          <w:szCs w:val="24"/>
        </w:rPr>
        <w:t>3.2投标人业绩要求：自2022年1月1日以来(以合同签订日期为准)承担过本项目类似业绩（合同金额不低于100万元）。</w:t>
      </w:r>
    </w:p>
    <w:p w:rsidR="00AB43F6" w:rsidRDefault="00AB43F6" w:rsidP="00AB43F6">
      <w:pPr>
        <w:spacing w:line="360" w:lineRule="auto"/>
        <w:ind w:firstLineChars="200" w:firstLine="496"/>
        <w:rPr>
          <w:rFonts w:ascii="仿宋" w:eastAsia="仿宋" w:hAnsi="仿宋" w:hint="eastAsia"/>
          <w:sz w:val="24"/>
          <w:szCs w:val="24"/>
        </w:rPr>
      </w:pPr>
      <w:r>
        <w:rPr>
          <w:rFonts w:ascii="仿宋" w:eastAsia="仿宋" w:hAnsi="仿宋" w:hint="eastAsia"/>
          <w:spacing w:val="4"/>
          <w:sz w:val="24"/>
          <w:szCs w:val="24"/>
        </w:rPr>
        <w:t>3.3项目负责人资格要求：</w:t>
      </w:r>
      <w:r>
        <w:rPr>
          <w:rFonts w:ascii="仿宋" w:eastAsia="仿宋" w:hAnsi="仿宋" w:hint="eastAsia"/>
          <w:spacing w:val="4"/>
          <w:sz w:val="24"/>
          <w:szCs w:val="24"/>
          <w:highlight w:val="yellow"/>
        </w:rPr>
        <w:t>投标人拟委任项目负责人须具备机电安装二级注册建造师证书和安全B证。</w:t>
      </w:r>
      <w:r>
        <w:rPr>
          <w:rFonts w:ascii="仿宋" w:eastAsia="仿宋" w:hAnsi="仿宋" w:hint="eastAsia"/>
          <w:sz w:val="24"/>
          <w:szCs w:val="24"/>
        </w:rPr>
        <w:t xml:space="preserve"> </w:t>
      </w:r>
    </w:p>
    <w:p w:rsidR="00AB43F6" w:rsidRDefault="00AB43F6" w:rsidP="00AB43F6">
      <w:pPr>
        <w:spacing w:line="360" w:lineRule="auto"/>
        <w:ind w:firstLineChars="200" w:firstLine="472"/>
        <w:rPr>
          <w:rFonts w:ascii="仿宋" w:eastAsia="仿宋" w:hAnsi="仿宋" w:hint="eastAsia"/>
          <w:spacing w:val="-2"/>
          <w:sz w:val="24"/>
          <w:szCs w:val="24"/>
        </w:rPr>
      </w:pPr>
      <w:r>
        <w:rPr>
          <w:rFonts w:ascii="仿宋" w:eastAsia="仿宋" w:hAnsi="仿宋" w:hint="eastAsia"/>
          <w:spacing w:val="-2"/>
          <w:sz w:val="24"/>
          <w:szCs w:val="24"/>
        </w:rPr>
        <w:t>3.4本次磋商</w:t>
      </w:r>
      <w:r>
        <w:rPr>
          <w:rFonts w:ascii="仿宋" w:eastAsia="仿宋" w:hAnsi="仿宋" w:hint="eastAsia"/>
          <w:spacing w:val="-2"/>
          <w:sz w:val="24"/>
          <w:szCs w:val="24"/>
          <w:u w:val="single"/>
        </w:rPr>
        <w:t>不接受</w:t>
      </w:r>
      <w:r>
        <w:rPr>
          <w:rFonts w:ascii="仿宋" w:eastAsia="仿宋" w:hAnsi="仿宋" w:hint="eastAsia"/>
          <w:spacing w:val="-2"/>
          <w:sz w:val="24"/>
          <w:szCs w:val="24"/>
        </w:rPr>
        <w:t>联合体。</w:t>
      </w:r>
    </w:p>
    <w:p w:rsidR="00AB43F6" w:rsidRDefault="00AB43F6" w:rsidP="00AB43F6">
      <w:pPr>
        <w:kinsoku/>
        <w:autoSpaceDE/>
        <w:autoSpaceDN/>
        <w:adjustRightInd/>
        <w:snapToGrid/>
        <w:textAlignment w:val="auto"/>
        <w:rPr>
          <w:rFonts w:ascii="Calibri" w:hAnsi="Calibri" w:cs="Times New Roman"/>
          <w:color w:val="auto"/>
          <w:kern w:val="2"/>
        </w:rPr>
        <w:sectPr w:rsidR="00AB43F6">
          <w:pgSz w:w="11910" w:h="16840"/>
          <w:pgMar w:top="1422" w:right="1472" w:bottom="534" w:left="1786" w:header="567" w:footer="372" w:gutter="0"/>
          <w:cols w:space="720"/>
          <w:docGrid w:type="lines" w:linePitch="286"/>
        </w:sectPr>
      </w:pPr>
    </w:p>
    <w:p w:rsidR="00AB43F6" w:rsidRDefault="00AB43F6" w:rsidP="00AB43F6">
      <w:pPr>
        <w:spacing w:before="206"/>
        <w:rPr>
          <w:rFonts w:ascii="仿宋" w:eastAsia="仿宋" w:hAnsi="仿宋" w:hint="eastAsia"/>
          <w:sz w:val="28"/>
          <w:szCs w:val="28"/>
        </w:rPr>
      </w:pPr>
      <w:r>
        <w:rPr>
          <w:rFonts w:ascii="仿宋" w:eastAsia="仿宋" w:hAnsi="仿宋" w:hint="eastAsia"/>
          <w:b/>
          <w:bCs/>
          <w:spacing w:val="-6"/>
          <w:sz w:val="28"/>
          <w:szCs w:val="28"/>
        </w:rPr>
        <w:lastRenderedPageBreak/>
        <w:t>4.响应文件的获取</w:t>
      </w:r>
    </w:p>
    <w:p w:rsidR="00AB43F6" w:rsidRDefault="00AB43F6" w:rsidP="00AB43F6">
      <w:pPr>
        <w:spacing w:before="206" w:line="290" w:lineRule="auto"/>
        <w:ind w:left="129" w:right="474" w:firstLine="423"/>
        <w:rPr>
          <w:rFonts w:ascii="仿宋" w:eastAsia="仿宋" w:hAnsi="仿宋" w:hint="eastAsia"/>
          <w:sz w:val="28"/>
          <w:szCs w:val="28"/>
        </w:rPr>
      </w:pPr>
      <w:r>
        <w:rPr>
          <w:rFonts w:ascii="仿宋" w:eastAsia="仿宋" w:hAnsi="仿宋" w:hint="eastAsia"/>
          <w:spacing w:val="-13"/>
          <w:sz w:val="28"/>
          <w:szCs w:val="28"/>
          <w:highlight w:val="yellow"/>
        </w:rPr>
        <w:t>4.1获取时间：2025年04月07日至2025年04月14日9时30</w:t>
      </w:r>
      <w:r>
        <w:rPr>
          <w:rFonts w:ascii="仿宋" w:eastAsia="仿宋" w:hAnsi="仿宋" w:hint="eastAsia"/>
          <w:sz w:val="28"/>
          <w:szCs w:val="28"/>
          <w:highlight w:val="yellow"/>
        </w:rPr>
        <w:t>分</w:t>
      </w:r>
    </w:p>
    <w:p w:rsidR="00AB43F6" w:rsidRDefault="00AB43F6" w:rsidP="00AB43F6">
      <w:pPr>
        <w:spacing w:before="208" w:line="355" w:lineRule="auto"/>
        <w:ind w:left="122" w:firstLine="441"/>
        <w:jc w:val="both"/>
        <w:rPr>
          <w:rFonts w:ascii="仿宋" w:eastAsia="仿宋" w:hAnsi="仿宋" w:hint="eastAsia"/>
          <w:spacing w:val="1"/>
          <w:sz w:val="28"/>
          <w:szCs w:val="28"/>
        </w:rPr>
      </w:pPr>
      <w:r>
        <w:rPr>
          <w:rFonts w:ascii="仿宋" w:eastAsia="仿宋" w:hAnsi="仿宋" w:hint="eastAsia"/>
          <w:spacing w:val="1"/>
          <w:sz w:val="28"/>
          <w:szCs w:val="28"/>
        </w:rPr>
        <w:t>4.2获取方式：凡有意参加磋商活动者，请在第4.1款规定时间内登录“安徽省招标投标信息网”</w:t>
      </w:r>
      <w:hyperlink r:id="rId4" w:history="1">
        <w:r>
          <w:rPr>
            <w:rStyle w:val="a3"/>
            <w:rFonts w:ascii="仿宋" w:eastAsia="仿宋" w:hAnsi="仿宋" w:hint="eastAsia"/>
            <w:spacing w:val="1"/>
            <w:sz w:val="28"/>
            <w:szCs w:val="28"/>
          </w:rPr>
          <w:t>（http://www.ahtba.org.cn/）、安徽龙秀工程项目管理有限公司（http://www.ahlongxiu.com/）报名并下</w:t>
        </w:r>
      </w:hyperlink>
      <w:hyperlink r:id="rId5" w:history="1">
        <w:r>
          <w:rPr>
            <w:rStyle w:val="a3"/>
            <w:rFonts w:ascii="仿宋" w:eastAsia="仿宋" w:hAnsi="仿宋" w:hint="eastAsia"/>
            <w:spacing w:val="1"/>
            <w:sz w:val="28"/>
            <w:szCs w:val="28"/>
          </w:rPr>
          <w:t>载采购文件。</w:t>
        </w:r>
      </w:hyperlink>
    </w:p>
    <w:p w:rsidR="00AB43F6" w:rsidRDefault="00AB43F6" w:rsidP="00AB43F6">
      <w:pPr>
        <w:pStyle w:val="TableText"/>
        <w:spacing w:before="160" w:line="376" w:lineRule="auto"/>
        <w:ind w:leftChars="172" w:left="361" w:right="176" w:firstLineChars="97" w:firstLine="266"/>
        <w:rPr>
          <w:rFonts w:ascii="仿宋" w:eastAsia="仿宋" w:hAnsi="仿宋" w:hint="eastAsia"/>
          <w:spacing w:val="-3"/>
          <w:sz w:val="28"/>
          <w:szCs w:val="28"/>
        </w:rPr>
      </w:pPr>
      <w:r>
        <w:rPr>
          <w:rFonts w:ascii="仿宋" w:eastAsia="仿宋" w:hAnsi="仿宋" w:hint="eastAsia"/>
          <w:spacing w:val="-3"/>
          <w:sz w:val="28"/>
          <w:szCs w:val="28"/>
        </w:rPr>
        <w:t>4.3报名费用：500元。（无论中标与否均不退还）</w:t>
      </w:r>
    </w:p>
    <w:p w:rsidR="00AB43F6" w:rsidRDefault="00AB43F6" w:rsidP="00AB43F6">
      <w:pPr>
        <w:pStyle w:val="TableText"/>
        <w:spacing w:before="160" w:line="376" w:lineRule="auto"/>
        <w:ind w:right="176"/>
        <w:rPr>
          <w:rFonts w:ascii="仿宋" w:eastAsia="仿宋" w:hAnsi="仿宋" w:hint="eastAsia"/>
          <w:spacing w:val="-3"/>
          <w:sz w:val="28"/>
          <w:szCs w:val="28"/>
        </w:rPr>
      </w:pPr>
      <w:r>
        <w:rPr>
          <w:rFonts w:ascii="仿宋" w:eastAsia="仿宋" w:hAnsi="仿宋" w:hint="eastAsia"/>
          <w:spacing w:val="-3"/>
          <w:sz w:val="28"/>
          <w:szCs w:val="28"/>
        </w:rPr>
        <w:t>户名：安徽龙秀工程项目管理有限公司</w:t>
      </w:r>
    </w:p>
    <w:p w:rsidR="00AB43F6" w:rsidRDefault="00AB43F6" w:rsidP="00AB43F6">
      <w:pPr>
        <w:pStyle w:val="TableText"/>
        <w:spacing w:before="160" w:line="376" w:lineRule="auto"/>
        <w:ind w:right="176"/>
        <w:rPr>
          <w:rFonts w:ascii="仿宋" w:eastAsia="仿宋" w:hAnsi="仿宋" w:hint="eastAsia"/>
          <w:spacing w:val="-3"/>
          <w:sz w:val="28"/>
          <w:szCs w:val="28"/>
        </w:rPr>
      </w:pPr>
      <w:r>
        <w:rPr>
          <w:rFonts w:ascii="仿宋" w:eastAsia="仿宋" w:hAnsi="仿宋" w:hint="eastAsia"/>
          <w:spacing w:val="-3"/>
          <w:sz w:val="28"/>
          <w:szCs w:val="28"/>
        </w:rPr>
        <w:t>开户银行：中国农业银行桃花工业区支行</w:t>
      </w:r>
    </w:p>
    <w:p w:rsidR="00AB43F6" w:rsidRDefault="00AB43F6" w:rsidP="00AB43F6">
      <w:pPr>
        <w:pStyle w:val="TableText"/>
        <w:spacing w:before="160" w:line="376" w:lineRule="auto"/>
        <w:ind w:right="176"/>
        <w:rPr>
          <w:rFonts w:ascii="仿宋" w:eastAsia="仿宋" w:hAnsi="仿宋" w:hint="eastAsia"/>
          <w:spacing w:val="-3"/>
          <w:sz w:val="28"/>
          <w:szCs w:val="28"/>
        </w:rPr>
      </w:pPr>
      <w:r>
        <w:rPr>
          <w:rFonts w:ascii="仿宋" w:eastAsia="仿宋" w:hAnsi="仿宋" w:hint="eastAsia"/>
          <w:spacing w:val="-3"/>
          <w:sz w:val="28"/>
          <w:szCs w:val="28"/>
        </w:rPr>
        <w:t>账号：12283401040024414</w:t>
      </w:r>
    </w:p>
    <w:p w:rsidR="00AB43F6" w:rsidRDefault="00AB43F6" w:rsidP="00AB43F6">
      <w:pPr>
        <w:spacing w:before="208" w:line="355" w:lineRule="auto"/>
        <w:ind w:left="122" w:firstLine="441"/>
        <w:jc w:val="both"/>
        <w:rPr>
          <w:rFonts w:ascii="仿宋" w:eastAsia="仿宋" w:hAnsi="仿宋" w:hint="eastAsia"/>
          <w:spacing w:val="-3"/>
          <w:sz w:val="28"/>
          <w:szCs w:val="28"/>
        </w:rPr>
      </w:pPr>
      <w:r>
        <w:rPr>
          <w:rFonts w:ascii="仿宋" w:eastAsia="仿宋" w:hAnsi="仿宋" w:hint="eastAsia"/>
          <w:spacing w:val="1"/>
          <w:sz w:val="28"/>
          <w:szCs w:val="28"/>
        </w:rPr>
        <w:t>4.4供应商务必按照4.3款规定时间内</w:t>
      </w:r>
      <w:r>
        <w:rPr>
          <w:rFonts w:ascii="仿宋" w:eastAsia="仿宋" w:hAnsi="仿宋" w:hint="eastAsia"/>
          <w:spacing w:val="-1"/>
          <w:sz w:val="28"/>
          <w:szCs w:val="28"/>
        </w:rPr>
        <w:t>登录“安徽省招标投标信息网”</w:t>
      </w:r>
      <w:hyperlink r:id="rId6" w:history="1">
        <w:r>
          <w:rPr>
            <w:rStyle w:val="a3"/>
            <w:rFonts w:ascii="仿宋" w:eastAsia="仿宋" w:hAnsi="仿宋" w:hint="eastAsia"/>
            <w:spacing w:val="-1"/>
            <w:sz w:val="28"/>
            <w:szCs w:val="28"/>
          </w:rPr>
          <w:t>（http://www.ahtba.org.cn/</w:t>
        </w:r>
        <w:r>
          <w:rPr>
            <w:rStyle w:val="a3"/>
            <w:rFonts w:ascii="仿宋" w:eastAsia="仿宋" w:hAnsi="仿宋" w:hint="eastAsia"/>
            <w:spacing w:val="-2"/>
            <w:sz w:val="28"/>
            <w:szCs w:val="28"/>
          </w:rPr>
          <w:t>）报名并下</w:t>
        </w:r>
      </w:hyperlink>
      <w:hyperlink r:id="rId7" w:history="1">
        <w:r>
          <w:rPr>
            <w:rStyle w:val="a3"/>
            <w:rFonts w:ascii="仿宋" w:eastAsia="仿宋" w:hAnsi="仿宋" w:hint="eastAsia"/>
            <w:spacing w:val="-3"/>
            <w:sz w:val="28"/>
            <w:szCs w:val="28"/>
          </w:rPr>
          <w:t>载采购文件。</w:t>
        </w:r>
      </w:hyperlink>
      <w:r>
        <w:rPr>
          <w:rFonts w:ascii="黑体" w:eastAsia="黑体" w:hAnsi="黑体" w:hint="eastAsia"/>
          <w:b/>
          <w:bCs/>
          <w:color w:val="FF0000"/>
          <w:spacing w:val="-3"/>
          <w:sz w:val="28"/>
          <w:szCs w:val="28"/>
        </w:rPr>
        <w:t>未按规定报</w:t>
      </w:r>
      <w:r>
        <w:rPr>
          <w:rFonts w:ascii="黑体" w:eastAsia="黑体" w:hAnsi="黑体" w:hint="eastAsia"/>
          <w:b/>
          <w:bCs/>
          <w:color w:val="FF0000"/>
          <w:spacing w:val="-4"/>
          <w:sz w:val="28"/>
          <w:szCs w:val="28"/>
        </w:rPr>
        <w:t>名、</w:t>
      </w:r>
      <w:r>
        <w:rPr>
          <w:rFonts w:ascii="黑体" w:eastAsia="黑体" w:hAnsi="黑体" w:hint="eastAsia"/>
          <w:b/>
          <w:bCs/>
          <w:color w:val="FF0000"/>
          <w:spacing w:val="-3"/>
          <w:sz w:val="28"/>
          <w:szCs w:val="28"/>
        </w:rPr>
        <w:t>获取采购文件，影响项目评审的，视为无效响应。</w:t>
      </w:r>
    </w:p>
    <w:p w:rsidR="00AB43F6" w:rsidRDefault="00AB43F6" w:rsidP="00AB43F6">
      <w:pPr>
        <w:pStyle w:val="TableText"/>
        <w:spacing w:before="160" w:line="376" w:lineRule="auto"/>
        <w:ind w:left="117" w:right="176" w:hanging="5"/>
        <w:rPr>
          <w:rFonts w:ascii="仿宋" w:eastAsia="仿宋" w:hAnsi="仿宋" w:hint="eastAsia"/>
          <w:b/>
          <w:bCs/>
          <w:spacing w:val="-3"/>
          <w:sz w:val="28"/>
          <w:szCs w:val="28"/>
        </w:rPr>
      </w:pPr>
      <w:r>
        <w:rPr>
          <w:rFonts w:ascii="仿宋" w:eastAsia="仿宋" w:hAnsi="仿宋" w:hint="eastAsia"/>
          <w:b/>
          <w:bCs/>
          <w:spacing w:val="-3"/>
          <w:sz w:val="28"/>
          <w:szCs w:val="28"/>
        </w:rPr>
        <w:t>备注：供应商必须按上述账号准确无误的交纳报名费，交纳方式仅限于银行电汇、银行转账，未按要求交纳报名费的，视为无效报名。</w:t>
      </w:r>
    </w:p>
    <w:p w:rsidR="00AB43F6" w:rsidRDefault="00AB43F6" w:rsidP="00AB43F6">
      <w:pPr>
        <w:spacing w:before="206"/>
        <w:ind w:left="122"/>
        <w:rPr>
          <w:rFonts w:ascii="仿宋" w:eastAsia="仿宋" w:hAnsi="仿宋" w:hint="eastAsia"/>
          <w:b/>
          <w:bCs/>
          <w:spacing w:val="-7"/>
          <w:sz w:val="28"/>
          <w:szCs w:val="28"/>
        </w:rPr>
      </w:pPr>
      <w:r>
        <w:rPr>
          <w:rFonts w:ascii="仿宋" w:eastAsia="仿宋" w:hAnsi="仿宋" w:hint="eastAsia"/>
          <w:b/>
          <w:bCs/>
          <w:spacing w:val="-7"/>
          <w:sz w:val="28"/>
          <w:szCs w:val="28"/>
        </w:rPr>
        <w:t>5.响应文件的递交</w:t>
      </w:r>
    </w:p>
    <w:p w:rsidR="00AB43F6" w:rsidRDefault="00AB43F6" w:rsidP="00AB43F6">
      <w:pPr>
        <w:spacing w:beforeLines="100" w:line="360" w:lineRule="auto"/>
        <w:ind w:firstLineChars="200" w:firstLine="560"/>
        <w:jc w:val="both"/>
        <w:rPr>
          <w:rFonts w:ascii="仿宋" w:eastAsia="仿宋" w:hAnsi="仿宋" w:hint="eastAsia"/>
          <w:sz w:val="28"/>
          <w:szCs w:val="28"/>
        </w:rPr>
      </w:pPr>
      <w:r>
        <w:rPr>
          <w:rFonts w:ascii="仿宋" w:eastAsia="仿宋" w:hAnsi="仿宋" w:hint="eastAsia"/>
          <w:sz w:val="28"/>
          <w:szCs w:val="28"/>
        </w:rPr>
        <w:t>5.1响应文件递交截止时间（响应截止时间，下同）：</w:t>
      </w:r>
      <w:r>
        <w:rPr>
          <w:rFonts w:ascii="仿宋" w:eastAsia="仿宋" w:hAnsi="仿宋" w:hint="eastAsia"/>
          <w:sz w:val="28"/>
          <w:szCs w:val="28"/>
          <w:highlight w:val="yellow"/>
        </w:rPr>
        <w:t>2025年04月14日9点30分（北京时间）。</w:t>
      </w:r>
    </w:p>
    <w:p w:rsidR="00AB43F6" w:rsidRDefault="00AB43F6" w:rsidP="00AB43F6">
      <w:pPr>
        <w:spacing w:line="360" w:lineRule="auto"/>
        <w:ind w:firstLineChars="200" w:firstLine="560"/>
        <w:jc w:val="both"/>
        <w:rPr>
          <w:rFonts w:ascii="仿宋" w:eastAsia="仿宋" w:hAnsi="仿宋" w:hint="eastAsia"/>
          <w:sz w:val="28"/>
          <w:szCs w:val="28"/>
        </w:rPr>
      </w:pPr>
      <w:r>
        <w:rPr>
          <w:rFonts w:ascii="仿宋" w:eastAsia="仿宋" w:hAnsi="仿宋" w:hint="eastAsia"/>
          <w:sz w:val="28"/>
          <w:szCs w:val="28"/>
        </w:rPr>
        <w:t>5.2响应文件递交地点：送至（或邮寄至）安徽省合肥市包河区徽州大道4872号金融港中心A3栋606室安徽龙秀工程项目管理有限公司（以签收时间为准，采用邮寄方式的供应商自行联系快递单位或招</w:t>
      </w:r>
      <w:r>
        <w:rPr>
          <w:rFonts w:ascii="仿宋" w:eastAsia="仿宋" w:hAnsi="仿宋" w:hint="eastAsia"/>
          <w:sz w:val="28"/>
          <w:szCs w:val="28"/>
        </w:rPr>
        <w:lastRenderedPageBreak/>
        <w:t>标代理单位确认响应文件的签收情况，未确认签收情况导致的相关后果供应商自行承担）</w:t>
      </w:r>
    </w:p>
    <w:p w:rsidR="00AB43F6" w:rsidRDefault="00AB43F6" w:rsidP="00AB43F6">
      <w:pPr>
        <w:spacing w:line="360" w:lineRule="auto"/>
        <w:ind w:firstLine="200"/>
        <w:jc w:val="both"/>
        <w:rPr>
          <w:rFonts w:ascii="仿宋" w:eastAsia="仿宋" w:hAnsi="仿宋" w:hint="eastAsia"/>
          <w:sz w:val="28"/>
          <w:szCs w:val="28"/>
        </w:rPr>
      </w:pPr>
      <w:r>
        <w:rPr>
          <w:rFonts w:ascii="仿宋" w:eastAsia="仿宋" w:hAnsi="仿宋" w:hint="eastAsia"/>
          <w:sz w:val="28"/>
          <w:szCs w:val="28"/>
        </w:rPr>
        <w:t>联系人：张涛   13966797528</w:t>
      </w:r>
    </w:p>
    <w:p w:rsidR="00AB43F6" w:rsidRDefault="00AB43F6" w:rsidP="00AB43F6">
      <w:pPr>
        <w:spacing w:line="360" w:lineRule="auto"/>
        <w:ind w:firstLineChars="200" w:firstLine="560"/>
        <w:jc w:val="both"/>
        <w:rPr>
          <w:rFonts w:ascii="仿宋" w:eastAsia="仿宋" w:hAnsi="仿宋" w:hint="eastAsia"/>
          <w:spacing w:val="-4"/>
          <w:sz w:val="28"/>
          <w:szCs w:val="28"/>
        </w:rPr>
      </w:pPr>
      <w:r>
        <w:rPr>
          <w:rFonts w:ascii="仿宋" w:eastAsia="仿宋" w:hAnsi="仿宋" w:hint="eastAsia"/>
          <w:sz w:val="28"/>
          <w:szCs w:val="28"/>
        </w:rPr>
        <w:t>文件要求：一式三份，其中正本一份、副本二份，电子版一份（正本签章扫描件、U盘密封、名称格式为</w:t>
      </w:r>
      <w:r>
        <w:rPr>
          <w:rFonts w:ascii="黑体" w:eastAsia="黑体" w:hAnsi="黑体" w:hint="eastAsia"/>
          <w:b/>
          <w:bCs/>
          <w:color w:val="FF0000"/>
          <w:spacing w:val="-22"/>
          <w:sz w:val="24"/>
          <w:szCs w:val="24"/>
        </w:rPr>
        <w:t>“</w:t>
      </w:r>
      <w:r>
        <w:rPr>
          <w:rFonts w:ascii="黑体" w:eastAsia="黑体" w:hAnsi="黑体" w:hint="eastAsia"/>
          <w:b/>
          <w:bCs/>
          <w:color w:val="FF0000"/>
          <w:spacing w:val="-22"/>
          <w:sz w:val="28"/>
          <w:szCs w:val="28"/>
        </w:rPr>
        <w:t>单位名称-项目编号-项目名称”</w:t>
      </w:r>
      <w:r>
        <w:rPr>
          <w:rFonts w:ascii="仿宋" w:eastAsia="仿宋" w:hAnsi="仿宋" w:hint="eastAsia"/>
          <w:spacing w:val="-22"/>
          <w:sz w:val="24"/>
          <w:szCs w:val="24"/>
        </w:rPr>
        <w:t>）。</w:t>
      </w:r>
      <w:r>
        <w:rPr>
          <w:rFonts w:ascii="仿宋" w:eastAsia="仿宋" w:hAnsi="仿宋" w:hint="eastAsia"/>
          <w:spacing w:val="-1"/>
          <w:sz w:val="28"/>
          <w:szCs w:val="28"/>
        </w:rPr>
        <w:t>响应文件</w:t>
      </w:r>
      <w:r>
        <w:rPr>
          <w:rFonts w:ascii="仿宋" w:eastAsia="仿宋" w:hAnsi="仿宋" w:hint="eastAsia"/>
          <w:spacing w:val="-1"/>
          <w:sz w:val="28"/>
          <w:szCs w:val="28"/>
          <w:highlight w:val="yellow"/>
        </w:rPr>
        <w:t>胶装须</w:t>
      </w:r>
      <w:r>
        <w:rPr>
          <w:rFonts w:ascii="仿宋" w:eastAsia="仿宋" w:hAnsi="仿宋" w:hint="eastAsia"/>
          <w:spacing w:val="-1"/>
          <w:sz w:val="28"/>
          <w:szCs w:val="28"/>
        </w:rPr>
        <w:t>密封提交（采用邮寄方式的供应商须用档案/文件袋密封后</w:t>
      </w:r>
      <w:r>
        <w:rPr>
          <w:rFonts w:ascii="仿宋" w:eastAsia="仿宋" w:hAnsi="仿宋" w:hint="eastAsia"/>
          <w:spacing w:val="-4"/>
          <w:sz w:val="28"/>
          <w:szCs w:val="28"/>
        </w:rPr>
        <w:t>邮寄，不得直接邮寄）。</w:t>
      </w:r>
    </w:p>
    <w:p w:rsidR="00AB43F6" w:rsidRDefault="00AB43F6" w:rsidP="00AB43F6">
      <w:pPr>
        <w:spacing w:before="207"/>
        <w:jc w:val="both"/>
        <w:rPr>
          <w:rFonts w:ascii="仿宋" w:eastAsia="仿宋" w:hAnsi="仿宋" w:hint="eastAsia"/>
          <w:sz w:val="28"/>
          <w:szCs w:val="28"/>
        </w:rPr>
      </w:pPr>
      <w:r>
        <w:rPr>
          <w:rFonts w:ascii="仿宋" w:eastAsia="仿宋" w:hAnsi="仿宋" w:hint="eastAsia"/>
          <w:spacing w:val="-13"/>
          <w:sz w:val="28"/>
          <w:szCs w:val="28"/>
        </w:rPr>
        <w:t>注：</w:t>
      </w:r>
      <w:r>
        <w:rPr>
          <w:rFonts w:ascii="仿宋" w:eastAsia="仿宋" w:hAnsi="仿宋" w:hint="eastAsia"/>
          <w:spacing w:val="-1"/>
          <w:sz w:val="28"/>
          <w:szCs w:val="28"/>
          <w:highlight w:val="yellow"/>
        </w:rPr>
        <w:t>（1）响应文件须胶装并在文件上明确注明正副本；</w:t>
      </w:r>
    </w:p>
    <w:p w:rsidR="00AB43F6" w:rsidRDefault="00AB43F6" w:rsidP="00AB43F6">
      <w:pPr>
        <w:spacing w:before="211" w:line="290" w:lineRule="auto"/>
        <w:ind w:right="228" w:firstLineChars="195" w:firstLine="542"/>
        <w:jc w:val="both"/>
        <w:rPr>
          <w:rFonts w:ascii="仿宋" w:eastAsia="仿宋" w:hAnsi="仿宋" w:hint="eastAsia"/>
          <w:sz w:val="28"/>
          <w:szCs w:val="28"/>
        </w:rPr>
      </w:pPr>
      <w:r>
        <w:rPr>
          <w:rFonts w:ascii="仿宋" w:eastAsia="仿宋" w:hAnsi="仿宋" w:hint="eastAsia"/>
          <w:spacing w:val="-1"/>
          <w:sz w:val="28"/>
          <w:szCs w:val="28"/>
        </w:rPr>
        <w:t>（2）电子版文件须签章后扫描、按照要求命名，扫描件内容须与</w:t>
      </w:r>
      <w:r>
        <w:rPr>
          <w:rFonts w:ascii="仿宋" w:eastAsia="仿宋" w:hAnsi="仿宋" w:hint="eastAsia"/>
          <w:spacing w:val="-4"/>
          <w:sz w:val="28"/>
          <w:szCs w:val="28"/>
        </w:rPr>
        <w:t>正本内容一致；</w:t>
      </w:r>
    </w:p>
    <w:p w:rsidR="00AB43F6" w:rsidRDefault="00AB43F6" w:rsidP="00AB43F6">
      <w:pPr>
        <w:spacing w:before="211" w:line="290" w:lineRule="auto"/>
        <w:ind w:right="228" w:firstLineChars="195" w:firstLine="542"/>
        <w:jc w:val="both"/>
        <w:rPr>
          <w:rFonts w:ascii="仿宋" w:eastAsia="仿宋" w:hAnsi="仿宋" w:hint="eastAsia"/>
          <w:spacing w:val="-1"/>
          <w:sz w:val="28"/>
          <w:szCs w:val="28"/>
        </w:rPr>
      </w:pPr>
      <w:r>
        <w:rPr>
          <w:rFonts w:ascii="仿宋" w:eastAsia="仿宋" w:hAnsi="仿宋" w:hint="eastAsia"/>
          <w:spacing w:val="-1"/>
          <w:sz w:val="28"/>
          <w:szCs w:val="28"/>
        </w:rPr>
        <w:t>（3）未按照上述要求递交响应文件（含扫描件电子文件），影响项目评审的，视为无效响应。</w:t>
      </w:r>
    </w:p>
    <w:p w:rsidR="00AB43F6" w:rsidRDefault="00AB43F6" w:rsidP="00AB43F6">
      <w:pPr>
        <w:spacing w:before="211" w:line="290" w:lineRule="auto"/>
        <w:ind w:right="228" w:firstLine="200"/>
        <w:rPr>
          <w:rFonts w:ascii="仿宋" w:eastAsia="仿宋" w:hAnsi="仿宋" w:hint="eastAsia"/>
          <w:b/>
          <w:spacing w:val="-1"/>
          <w:sz w:val="28"/>
          <w:szCs w:val="28"/>
        </w:rPr>
      </w:pPr>
      <w:r>
        <w:rPr>
          <w:rFonts w:ascii="仿宋" w:eastAsia="仿宋" w:hAnsi="仿宋" w:hint="eastAsia"/>
          <w:b/>
          <w:spacing w:val="-1"/>
          <w:sz w:val="28"/>
          <w:szCs w:val="28"/>
        </w:rPr>
        <w:t>6.响应文件开启时间和地点</w:t>
      </w:r>
    </w:p>
    <w:p w:rsidR="00AB43F6" w:rsidRDefault="00AB43F6" w:rsidP="00AB43F6">
      <w:pPr>
        <w:spacing w:before="211" w:line="290" w:lineRule="auto"/>
        <w:ind w:right="228" w:firstLine="200"/>
        <w:rPr>
          <w:rFonts w:ascii="仿宋" w:eastAsia="仿宋" w:hAnsi="仿宋" w:hint="eastAsia"/>
          <w:spacing w:val="-1"/>
          <w:sz w:val="28"/>
          <w:szCs w:val="28"/>
        </w:rPr>
      </w:pPr>
      <w:r>
        <w:rPr>
          <w:rFonts w:ascii="仿宋" w:eastAsia="仿宋" w:hAnsi="仿宋" w:hint="eastAsia"/>
          <w:spacing w:val="-1"/>
          <w:sz w:val="28"/>
          <w:szCs w:val="28"/>
          <w:highlight w:val="yellow"/>
        </w:rPr>
        <w:t>6.1磋商时间：2025年04月14日9时30分。</w:t>
      </w:r>
    </w:p>
    <w:p w:rsidR="00AB43F6" w:rsidRDefault="00AB43F6" w:rsidP="00AB43F6">
      <w:pPr>
        <w:spacing w:before="211" w:line="290" w:lineRule="auto"/>
        <w:ind w:right="228" w:firstLine="200"/>
        <w:rPr>
          <w:rFonts w:ascii="仿宋" w:eastAsia="仿宋" w:hAnsi="仿宋" w:hint="eastAsia"/>
          <w:spacing w:val="-1"/>
          <w:sz w:val="28"/>
          <w:szCs w:val="28"/>
        </w:rPr>
      </w:pPr>
      <w:r>
        <w:rPr>
          <w:rFonts w:ascii="仿宋" w:eastAsia="仿宋" w:hAnsi="仿宋" w:hint="eastAsia"/>
          <w:spacing w:val="-1"/>
          <w:sz w:val="28"/>
          <w:szCs w:val="28"/>
        </w:rPr>
        <w:t>6.2磋商地点：安徽龙秀工程项目管理有限公司会议室。</w:t>
      </w:r>
    </w:p>
    <w:p w:rsidR="00AB43F6" w:rsidRDefault="00AB43F6" w:rsidP="00AB43F6">
      <w:pPr>
        <w:spacing w:before="211" w:line="290" w:lineRule="auto"/>
        <w:ind w:right="228" w:firstLine="200"/>
        <w:rPr>
          <w:rFonts w:ascii="仿宋" w:eastAsia="仿宋" w:hAnsi="仿宋" w:hint="eastAsia"/>
          <w:b/>
          <w:spacing w:val="-1"/>
          <w:sz w:val="28"/>
          <w:szCs w:val="28"/>
        </w:rPr>
      </w:pPr>
      <w:r>
        <w:rPr>
          <w:rFonts w:ascii="仿宋" w:eastAsia="仿宋" w:hAnsi="仿宋" w:hint="eastAsia"/>
          <w:b/>
          <w:spacing w:val="-1"/>
          <w:sz w:val="28"/>
          <w:szCs w:val="28"/>
        </w:rPr>
        <w:t>7.发布公告的媒介</w:t>
      </w:r>
    </w:p>
    <w:p w:rsidR="00AB43F6" w:rsidRDefault="00AB43F6" w:rsidP="00AB43F6">
      <w:pPr>
        <w:spacing w:before="211" w:line="290" w:lineRule="auto"/>
        <w:ind w:right="228" w:firstLineChars="171" w:firstLine="475"/>
        <w:jc w:val="both"/>
        <w:rPr>
          <w:rFonts w:ascii="仿宋" w:eastAsia="仿宋" w:hAnsi="仿宋" w:hint="eastAsia"/>
          <w:spacing w:val="-1"/>
          <w:sz w:val="28"/>
          <w:szCs w:val="28"/>
        </w:rPr>
      </w:pPr>
      <w:r>
        <w:rPr>
          <w:rFonts w:ascii="仿宋" w:eastAsia="仿宋" w:hAnsi="仿宋" w:hint="eastAsia"/>
          <w:spacing w:val="-1"/>
          <w:sz w:val="28"/>
          <w:szCs w:val="28"/>
        </w:rPr>
        <w:t>本项目相关信息同时在安徽省招标投标信息网（</w:t>
      </w:r>
      <w:hyperlink r:id="rId8" w:history="1">
        <w:r>
          <w:rPr>
            <w:rStyle w:val="a3"/>
            <w:rFonts w:ascii="仿宋" w:eastAsia="仿宋" w:hAnsi="仿宋" w:hint="eastAsia"/>
            <w:spacing w:val="-1"/>
            <w:sz w:val="28"/>
            <w:szCs w:val="28"/>
          </w:rPr>
          <w:t>www.ahtba.org.cn</w:t>
        </w:r>
      </w:hyperlink>
      <w:r>
        <w:rPr>
          <w:rFonts w:ascii="仿宋" w:eastAsia="仿宋" w:hAnsi="仿宋" w:hint="eastAsia"/>
          <w:spacing w:val="-1"/>
          <w:sz w:val="28"/>
          <w:szCs w:val="28"/>
        </w:rPr>
        <w:t>）、安徽龙秀工程项目管理有限公司（http://www.ahlongxiu.com/）发布；</w:t>
      </w:r>
    </w:p>
    <w:p w:rsidR="00AB43F6" w:rsidRDefault="00AB43F6" w:rsidP="00AB43F6">
      <w:pPr>
        <w:spacing w:before="211" w:line="290" w:lineRule="auto"/>
        <w:ind w:right="228" w:firstLine="200"/>
        <w:rPr>
          <w:rFonts w:ascii="仿宋" w:eastAsia="仿宋" w:hAnsi="仿宋" w:hint="eastAsia"/>
          <w:b/>
          <w:spacing w:val="-1"/>
          <w:sz w:val="28"/>
          <w:szCs w:val="28"/>
        </w:rPr>
      </w:pPr>
      <w:r>
        <w:rPr>
          <w:rFonts w:ascii="仿宋" w:eastAsia="仿宋" w:hAnsi="仿宋" w:hint="eastAsia"/>
          <w:b/>
          <w:spacing w:val="-1"/>
          <w:sz w:val="28"/>
          <w:szCs w:val="28"/>
        </w:rPr>
        <w:t>8．联系方式</w:t>
      </w:r>
    </w:p>
    <w:p w:rsidR="00AB43F6" w:rsidRDefault="00AB43F6" w:rsidP="00AB43F6">
      <w:pPr>
        <w:spacing w:before="211" w:line="290" w:lineRule="auto"/>
        <w:ind w:right="228" w:firstLine="200"/>
        <w:rPr>
          <w:rFonts w:ascii="仿宋" w:eastAsia="仿宋" w:hAnsi="仿宋" w:hint="eastAsia"/>
          <w:spacing w:val="-1"/>
          <w:sz w:val="28"/>
          <w:szCs w:val="28"/>
        </w:rPr>
      </w:pPr>
      <w:r>
        <w:rPr>
          <w:rFonts w:ascii="仿宋" w:eastAsia="仿宋" w:hAnsi="仿宋" w:hint="eastAsia"/>
          <w:spacing w:val="-1"/>
          <w:sz w:val="28"/>
          <w:szCs w:val="28"/>
        </w:rPr>
        <w:t>8.1采购人</w:t>
      </w:r>
    </w:p>
    <w:p w:rsidR="00AB43F6" w:rsidRDefault="00AB43F6" w:rsidP="00AB43F6">
      <w:pPr>
        <w:spacing w:before="211" w:line="290" w:lineRule="auto"/>
        <w:ind w:right="228" w:firstLine="200"/>
        <w:rPr>
          <w:rFonts w:ascii="仿宋" w:eastAsia="仿宋" w:hAnsi="仿宋" w:hint="eastAsia"/>
          <w:spacing w:val="-1"/>
          <w:sz w:val="28"/>
          <w:szCs w:val="28"/>
        </w:rPr>
      </w:pPr>
      <w:r>
        <w:rPr>
          <w:rFonts w:ascii="仿宋" w:eastAsia="仿宋" w:hAnsi="仿宋" w:hint="eastAsia"/>
          <w:spacing w:val="-1"/>
          <w:sz w:val="28"/>
          <w:szCs w:val="28"/>
        </w:rPr>
        <w:t>采购人：定远县城乡水务投资建设有限公司</w:t>
      </w:r>
    </w:p>
    <w:p w:rsidR="00AB43F6" w:rsidRDefault="00AB43F6" w:rsidP="00AB43F6">
      <w:pPr>
        <w:spacing w:before="211" w:line="290" w:lineRule="auto"/>
        <w:ind w:right="228" w:firstLine="200"/>
        <w:rPr>
          <w:rFonts w:ascii="仿宋" w:eastAsia="仿宋" w:hAnsi="仿宋" w:hint="eastAsia"/>
          <w:spacing w:val="-1"/>
          <w:sz w:val="28"/>
          <w:szCs w:val="28"/>
        </w:rPr>
      </w:pPr>
      <w:r>
        <w:rPr>
          <w:rFonts w:ascii="仿宋" w:eastAsia="仿宋" w:hAnsi="仿宋" w:hint="eastAsia"/>
          <w:spacing w:val="-1"/>
          <w:sz w:val="28"/>
          <w:szCs w:val="28"/>
        </w:rPr>
        <w:t>联系人：叶部长</w:t>
      </w:r>
    </w:p>
    <w:p w:rsidR="00AB43F6" w:rsidRDefault="00AB43F6" w:rsidP="00AB43F6">
      <w:pPr>
        <w:spacing w:before="211" w:line="290" w:lineRule="auto"/>
        <w:ind w:right="228" w:firstLine="200"/>
        <w:rPr>
          <w:rFonts w:ascii="仿宋" w:eastAsia="仿宋" w:hAnsi="仿宋" w:hint="eastAsia"/>
          <w:spacing w:val="-1"/>
          <w:sz w:val="28"/>
          <w:szCs w:val="28"/>
        </w:rPr>
      </w:pPr>
      <w:r>
        <w:rPr>
          <w:rFonts w:ascii="仿宋" w:eastAsia="仿宋" w:hAnsi="仿宋" w:hint="eastAsia"/>
          <w:spacing w:val="-1"/>
          <w:sz w:val="28"/>
          <w:szCs w:val="28"/>
        </w:rPr>
        <w:t>电话：13955036800</w:t>
      </w:r>
    </w:p>
    <w:p w:rsidR="00AB43F6" w:rsidRDefault="00AB43F6" w:rsidP="00AB43F6">
      <w:pPr>
        <w:spacing w:before="211" w:line="290" w:lineRule="auto"/>
        <w:ind w:right="228" w:firstLine="200"/>
        <w:rPr>
          <w:rFonts w:ascii="仿宋" w:eastAsia="仿宋" w:hAnsi="仿宋" w:hint="eastAsia"/>
          <w:spacing w:val="-1"/>
          <w:sz w:val="28"/>
          <w:szCs w:val="28"/>
        </w:rPr>
      </w:pPr>
      <w:r>
        <w:rPr>
          <w:rFonts w:ascii="仿宋" w:eastAsia="仿宋" w:hAnsi="仿宋" w:hint="eastAsia"/>
          <w:spacing w:val="-1"/>
          <w:sz w:val="28"/>
          <w:szCs w:val="28"/>
        </w:rPr>
        <w:lastRenderedPageBreak/>
        <w:t>采购代理机构：安徽龙秀工程项目管理有限公司</w:t>
      </w:r>
    </w:p>
    <w:p w:rsidR="00AB43F6" w:rsidRDefault="00AB43F6" w:rsidP="00AB43F6">
      <w:pPr>
        <w:spacing w:before="211" w:line="290" w:lineRule="auto"/>
        <w:ind w:right="228" w:firstLine="200"/>
        <w:rPr>
          <w:rFonts w:hint="eastAsia"/>
        </w:rPr>
      </w:pPr>
      <w:r>
        <w:rPr>
          <w:rFonts w:ascii="仿宋" w:eastAsia="仿宋" w:hAnsi="仿宋" w:hint="eastAsia"/>
          <w:spacing w:val="-1"/>
          <w:sz w:val="28"/>
          <w:szCs w:val="28"/>
        </w:rPr>
        <w:t xml:space="preserve">项目联系人：张涛   电话：13966797528 </w:t>
      </w:r>
      <w:r>
        <w:rPr>
          <w:rFonts w:ascii="仿宋" w:eastAsia="仿宋" w:hAnsi="仿宋" w:hint="eastAsia"/>
          <w:spacing w:val="-1"/>
          <w:sz w:val="28"/>
          <w:szCs w:val="28"/>
        </w:rPr>
        <w:br w:type="page"/>
      </w:r>
    </w:p>
    <w:p w:rsidR="005F53B1" w:rsidRDefault="005F53B1"/>
    <w:sectPr w:rsidR="005F53B1" w:rsidSect="005F53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43F6"/>
    <w:rsid w:val="005F53B1"/>
    <w:rsid w:val="00AB43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3F6"/>
    <w:pPr>
      <w:kinsoku w:val="0"/>
      <w:autoSpaceDE w:val="0"/>
      <w:autoSpaceDN w:val="0"/>
      <w:adjustRightInd w:val="0"/>
      <w:snapToGrid w:val="0"/>
      <w:textAlignment w:val="baseline"/>
    </w:pPr>
    <w:rPr>
      <w:rFonts w:ascii="Arial" w:eastAsia="宋体" w:hAnsi="Arial" w:cs="Arial"/>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semiHidden/>
    <w:rsid w:val="00AB43F6"/>
    <w:rPr>
      <w:rFonts w:ascii="宋体" w:hAnsi="宋体" w:cs="宋体"/>
      <w:sz w:val="20"/>
      <w:szCs w:val="20"/>
    </w:rPr>
  </w:style>
  <w:style w:type="character" w:styleId="a3">
    <w:name w:val="Hyperlink"/>
    <w:basedOn w:val="a0"/>
    <w:uiPriority w:val="99"/>
    <w:unhideWhenUsed/>
    <w:rsid w:val="00AB43F6"/>
    <w:rPr>
      <w:color w:val="0000FF"/>
      <w:u w:val="single"/>
    </w:rPr>
  </w:style>
</w:styles>
</file>

<file path=word/webSettings.xml><?xml version="1.0" encoding="utf-8"?>
<w:webSettings xmlns:r="http://schemas.openxmlformats.org/officeDocument/2006/relationships" xmlns:w="http://schemas.openxmlformats.org/wordprocessingml/2006/main">
  <w:divs>
    <w:div w:id="188024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htba.org.cn" TargetMode="External"/><Relationship Id="rId3" Type="http://schemas.openxmlformats.org/officeDocument/2006/relationships/webSettings" Target="webSettings.xml"/><Relationship Id="rId7" Type="http://schemas.openxmlformats.org/officeDocument/2006/relationships/hyperlink" Target="http://www.youzhicai.com&#65289;&#36141;&#20080;&#24182;&#19979;&#36733;&#25307;&#26631;&#25991;&#20214;&#122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zhicai.com&#65289;&#36141;&#20080;&#24182;&#19979;&#36733;&#25307;&#26631;&#25991;&#20214;&#12290;" TargetMode="External"/><Relationship Id="rId5" Type="http://schemas.openxmlformats.org/officeDocument/2006/relationships/hyperlink" Target="http://www.youzhicai.com&#65289;&#36141;&#20080;&#24182;&#19979;&#36733;&#25307;&#26631;&#25991;&#20214;&#12290;" TargetMode="External"/><Relationship Id="rId10" Type="http://schemas.openxmlformats.org/officeDocument/2006/relationships/theme" Target="theme/theme1.xml"/><Relationship Id="rId4" Type="http://schemas.openxmlformats.org/officeDocument/2006/relationships/hyperlink" Target="file:///D:\Documents\WeChat%20Files\QAZWERSDFXCVCHL\FileStorage\File\2025-04\&#65288;%20http:\www.ahtba.org.cn\&#65289;&#12289;&#23433;&#24509;&#40857;&#31168;&#24037;&#31243;&#39033;&#30446;&#31649;&#29702;&#26377;&#38480;&#20844;&#21496;%20&#65288;http:\www.ahlongxiu.com\&#65289;&#36141;&#20080;&#24182;&#19979;"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2025-04-06T10:19:00Z</dcterms:created>
  <dcterms:modified xsi:type="dcterms:W3CDTF">2025-04-06T10:20:00Z</dcterms:modified>
</cp:coreProperties>
</file>