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DA22">
      <w:pPr>
        <w:spacing w:line="240" w:lineRule="auto"/>
        <w:ind w:left="0" w:leftChars="0" w:firstLine="0" w:firstLineChars="0"/>
        <w:jc w:val="center"/>
        <w:rPr>
          <w:rFonts w:hint="eastAsia"/>
          <w:b/>
          <w:bCs/>
          <w:sz w:val="36"/>
          <w:szCs w:val="36"/>
        </w:rPr>
      </w:pPr>
    </w:p>
    <w:p w14:paraId="33B742A0">
      <w:pPr>
        <w:spacing w:line="240" w:lineRule="auto"/>
        <w:ind w:left="0" w:leftChars="0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智慧交通数据大模型长三角（华</w:t>
      </w:r>
      <w:r>
        <w:rPr>
          <w:rFonts w:hint="eastAsia"/>
          <w:b/>
          <w:bCs/>
          <w:sz w:val="36"/>
          <w:szCs w:val="36"/>
          <w:lang w:eastAsia="zh-CN"/>
        </w:rPr>
        <w:t>东</w:t>
      </w:r>
      <w:r>
        <w:rPr>
          <w:rFonts w:hint="eastAsia"/>
          <w:b/>
          <w:bCs/>
          <w:sz w:val="36"/>
          <w:szCs w:val="36"/>
        </w:rPr>
        <w:t>）应用算力中心</w:t>
      </w:r>
    </w:p>
    <w:p w14:paraId="575F2248">
      <w:pPr>
        <w:spacing w:line="240" w:lineRule="auto"/>
        <w:jc w:val="center"/>
        <w:rPr>
          <w:rFonts w:hint="eastAsia" w:eastAsia="宋体"/>
          <w:lang w:eastAsia="zh-CN"/>
        </w:rPr>
      </w:pPr>
      <w:r>
        <w:rPr>
          <w:rFonts w:hint="eastAsia"/>
          <w:b/>
          <w:bCs/>
          <w:sz w:val="36"/>
          <w:szCs w:val="36"/>
        </w:rPr>
        <w:t>项目（</w:t>
      </w:r>
      <w:r>
        <w:rPr>
          <w:rFonts w:hint="eastAsia"/>
          <w:b/>
          <w:bCs/>
          <w:sz w:val="36"/>
          <w:szCs w:val="36"/>
          <w:lang w:val="en-US" w:eastAsia="zh-CN"/>
        </w:rPr>
        <w:t>二</w:t>
      </w:r>
      <w:r>
        <w:rPr>
          <w:rFonts w:hint="eastAsia"/>
          <w:b/>
          <w:bCs/>
          <w:sz w:val="36"/>
          <w:szCs w:val="36"/>
        </w:rPr>
        <w:t>标）招标延期公告</w:t>
      </w:r>
    </w:p>
    <w:p w14:paraId="46E67570">
      <w:pPr>
        <w:pStyle w:val="5"/>
        <w:ind w:left="0" w:leftChars="0" w:firstLine="0" w:firstLineChars="0"/>
        <w:jc w:val="center"/>
        <w:rPr>
          <w:rFonts w:hint="eastAsia" w:eastAsia="宋体"/>
          <w:lang w:eastAsia="zh-CN"/>
        </w:rPr>
      </w:pPr>
    </w:p>
    <w:p w14:paraId="450AD763">
      <w:pPr>
        <w:pStyle w:val="5"/>
        <w:ind w:left="0" w:leftChars="0" w:firstLine="0" w:firstLineChars="0"/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(项目编号:</w:t>
      </w:r>
      <w:r>
        <w:rPr>
          <w:rFonts w:hint="default" w:ascii="Calibri" w:hAnsi="Calibri" w:eastAsia="宋体" w:cs="Calibri"/>
          <w:b/>
          <w:bCs/>
          <w:sz w:val="30"/>
          <w:szCs w:val="30"/>
          <w:lang w:eastAsia="zh-CN"/>
        </w:rPr>
        <w:t>AHLXZB-20260110-0003</w:t>
      </w:r>
      <w:r>
        <w:rPr>
          <w:rFonts w:hint="eastAsia" w:eastAsia="宋体"/>
          <w:b/>
          <w:bCs/>
          <w:sz w:val="30"/>
          <w:szCs w:val="30"/>
          <w:lang w:eastAsia="zh-CN"/>
        </w:rPr>
        <w:t>)</w:t>
      </w:r>
    </w:p>
    <w:p w14:paraId="673054EA">
      <w:pPr>
        <w:pStyle w:val="5"/>
        <w:ind w:left="0" w:leftChars="0" w:firstLine="0" w:firstLineChars="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各投标人：</w:t>
      </w:r>
    </w:p>
    <w:p w14:paraId="1A845D77">
      <w:pPr>
        <w:spacing w:line="360" w:lineRule="auto"/>
        <w:ind w:left="0" w:leftChars="0"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单位组织实施的“智慧交通数据大模型长三角（华能）应用算力中心项目（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标）(项目编号: AHLXZB-20260110-0003 )于202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1日在“安徽省招标投标信息网"(http://www.ahtba.org.on/),安徽龙秀工程项目管理有限公司(http: 〃www.ahlongxiu.com/)网站发布招标公告,现因故延期该项目的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开标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时间至202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日下午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三十分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,请各投标人留意“安徽省招标投标信息网”(http: //www.ahtba.org.cn/ ),安徽龙秀工程项目管理有限公司(http://www.ahlongxiu.com/)网站发布的本项目相关信息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28B0F012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6A417D1C">
      <w:pPr>
        <w:rPr>
          <w:rFonts w:hint="eastAsia" w:asciiTheme="minorEastAsia" w:hAnsiTheme="minorEastAsia" w:eastAsiaTheme="minorEastAsia" w:cstheme="minorEastAsia"/>
        </w:rPr>
      </w:pPr>
    </w:p>
    <w:p w14:paraId="52C27541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6DE3C509">
      <w:pPr>
        <w:ind w:firstLine="2520" w:firstLineChars="9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招标代理</w:t>
      </w:r>
      <w:r>
        <w:rPr>
          <w:rFonts w:hint="eastAsia"/>
          <w:sz w:val="28"/>
          <w:szCs w:val="28"/>
          <w:lang w:eastAsia="zh-CN"/>
        </w:rPr>
        <w:t>机构</w:t>
      </w:r>
      <w:r>
        <w:rPr>
          <w:rFonts w:hint="eastAsia"/>
          <w:sz w:val="28"/>
          <w:szCs w:val="28"/>
        </w:rPr>
        <w:t>:安徽龙工程项目管理有限公司</w:t>
      </w:r>
    </w:p>
    <w:p w14:paraId="5BB2B5C3">
      <w:pPr>
        <w:ind w:left="240" w:leftChars="100" w:firstLine="3500" w:firstLineChars="1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二〇二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日</w:t>
      </w:r>
    </w:p>
    <w:p w14:paraId="2CF073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300A1"/>
    <w:rsid w:val="008F25D1"/>
    <w:rsid w:val="03BF55CB"/>
    <w:rsid w:val="063C7C41"/>
    <w:rsid w:val="08906336"/>
    <w:rsid w:val="08965AA3"/>
    <w:rsid w:val="0F4111B1"/>
    <w:rsid w:val="15E44E00"/>
    <w:rsid w:val="26B61A49"/>
    <w:rsid w:val="30A56DDE"/>
    <w:rsid w:val="33BD54A3"/>
    <w:rsid w:val="4F7300A1"/>
    <w:rsid w:val="5147566C"/>
    <w:rsid w:val="51E70B2B"/>
    <w:rsid w:val="5FC35F6F"/>
    <w:rsid w:val="620D2274"/>
    <w:rsid w:val="621D69A3"/>
    <w:rsid w:val="62E502D7"/>
    <w:rsid w:val="64645B8B"/>
    <w:rsid w:val="72FC32BB"/>
    <w:rsid w:val="775B55FC"/>
    <w:rsid w:val="7AA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643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393</Characters>
  <Lines>0</Lines>
  <Paragraphs>0</Paragraphs>
  <TotalTime>7</TotalTime>
  <ScaleCrop>false</ScaleCrop>
  <LinksUpToDate>false</LinksUpToDate>
  <CharactersWithSpaces>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2025-12-17T03:04:00Z</dcterms:created>
  <dc:creator>王小八</dc:creator>
  <cp:lastModifiedBy>王小八</cp:lastModifiedBy>
  <dcterms:modified xsi:type="dcterms:W3CDTF">2026-02-05T02:33:36Z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B1765310F2E8426D8CF697667F934E11_13</vt:lpwstr>
  </property>
  <property fmtid="{D5CDD505-2E9C-101B-9397-08002B2CF9AE}" pid="4" name="KSOTemplateDocerSaveRecord">
    <vt:lpwstr>eyJoZGlkIjoiNzFiOWNhN2E4ZGFjMWM5YzVhMmUzMjdiMGY1OTc1OGMiLCJ1c2VySWQiOiI3NDE3MzU1ODAifQ==</vt:lpwstr>
  </property>
</Properties>
</file>