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69D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val="en-US" w:eastAsia="zh-CN"/>
        </w:rPr>
        <w:t>范岗服务所道班支管供水工程劳务分包项目</w:t>
      </w:r>
    </w:p>
    <w:p w14:paraId="581EF8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eastAsia="zh-CN"/>
        </w:rPr>
        <w:t>成交结果公示</w:t>
      </w:r>
    </w:p>
    <w:p w14:paraId="116000D2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</w:rPr>
      </w:pPr>
    </w:p>
    <w:p w14:paraId="7F9E15A1">
      <w:pPr>
        <w:widowControl/>
        <w:shd w:val="clear" w:color="auto" w:fill="FFFFFF"/>
        <w:spacing w:line="360" w:lineRule="auto"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AHLXZB-20260609-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>0009</w:t>
      </w:r>
    </w:p>
    <w:p w14:paraId="12ABE62B">
      <w:pPr>
        <w:widowControl/>
        <w:shd w:val="clear" w:color="auto" w:fill="FFFFFF"/>
        <w:spacing w:line="360" w:lineRule="auto"/>
        <w:jc w:val="left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>范岗服务所道班支管供水工程劳务分包项目</w:t>
      </w:r>
    </w:p>
    <w:p w14:paraId="6806C3F1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三、成交信息</w:t>
      </w:r>
    </w:p>
    <w:p w14:paraId="2E10CAAC">
      <w:pPr>
        <w:widowControl/>
        <w:shd w:val="clear" w:color="auto" w:fill="FFFFFF"/>
        <w:spacing w:line="360" w:lineRule="auto"/>
        <w:ind w:firstLine="56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bookmarkStart w:id="0" w:name="OLE_LINK4"/>
      <w:bookmarkStart w:id="1" w:name="OLE_LINK3"/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成交候选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供应商</w:t>
      </w:r>
      <w:bookmarkEnd w:id="0"/>
      <w:bookmarkEnd w:id="1"/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：</w:t>
      </w:r>
    </w:p>
    <w:p w14:paraId="5EBA978F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第一成交候选供应商：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 xml:space="preserve">  定远曲峰建筑劳务有限公司  </w:t>
      </w:r>
    </w:p>
    <w:p w14:paraId="6F1A4066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none"/>
          <w:lang w:eastAsia="zh-CN"/>
        </w:rPr>
        <w:t>第二成交候选供应商：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 xml:space="preserve">  定远县文武工程机械租赁有限公司  </w:t>
      </w:r>
    </w:p>
    <w:p w14:paraId="53AB7737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none"/>
          <w:lang w:eastAsia="zh-CN"/>
        </w:rPr>
        <w:t>第三成交候选供应商：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 xml:space="preserve">  定远县高驰建筑安装有限公司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1FDCF99B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四、招标代理单位: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安徽龙秀工程项目管理有限公司</w:t>
      </w:r>
    </w:p>
    <w:p w14:paraId="63248581">
      <w:pPr>
        <w:widowControl/>
        <w:shd w:val="clear" w:color="auto" w:fill="FFFFFF"/>
        <w:spacing w:line="360" w:lineRule="auto"/>
        <w:ind w:firstLine="56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地址: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安徽省合肥市包河区徽州大道4872号金融港中心A3栋606室</w:t>
      </w:r>
    </w:p>
    <w:p w14:paraId="19E4D175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联系人: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陈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工</w:t>
      </w:r>
    </w:p>
    <w:p w14:paraId="7D25F535">
      <w:pPr>
        <w:widowControl/>
        <w:shd w:val="clear" w:color="auto" w:fill="FFFFFF"/>
        <w:spacing w:line="360" w:lineRule="auto"/>
        <w:ind w:firstLine="560"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联系电话: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17805602497</w:t>
      </w:r>
    </w:p>
    <w:p w14:paraId="0E62F106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公示期:20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26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17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日至202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19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日</w:t>
      </w:r>
    </w:p>
    <w:p w14:paraId="73774C30">
      <w:pPr>
        <w:widowControl/>
        <w:shd w:val="clear" w:color="auto" w:fill="FFFFFF"/>
        <w:jc w:val="left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</w:p>
    <w:p w14:paraId="4C8B118B">
      <w:pPr>
        <w:widowControl/>
        <w:shd w:val="clear" w:color="auto" w:fill="FFFFFF"/>
        <w:spacing w:line="360" w:lineRule="auto"/>
        <w:ind w:firstLine="56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如果投标供应商认为上述评审结果使自身的权益受到了伤害，可以在评审结果公布之日起3日内，以书面形式向我公司提出质疑。质疑函中应明确提出自身权益受到伤害的事实与理由。如公示期内无有效质疑，本评审结果自动转为中标结果。</w:t>
      </w:r>
    </w:p>
    <w:p w14:paraId="2917C5A9">
      <w:pPr>
        <w:widowControl/>
        <w:shd w:val="clear" w:color="auto" w:fill="FFFFFF"/>
        <w:ind w:firstLine="393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31E988AB">
      <w:pPr>
        <w:widowControl/>
        <w:shd w:val="clear" w:color="auto" w:fill="FFFFFF"/>
        <w:ind w:firstLine="393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1B587011">
      <w:pPr>
        <w:widowControl/>
        <w:shd w:val="clear" w:color="auto" w:fill="FFFFFF"/>
        <w:spacing w:line="360" w:lineRule="auto"/>
        <w:ind w:firstLine="4754" w:firstLineChars="1973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安徽龙秀工程项目管理有限公司</w:t>
      </w:r>
    </w:p>
    <w:p w14:paraId="54C03133">
      <w:pPr>
        <w:widowControl/>
        <w:shd w:val="clear" w:color="auto" w:fill="FFFFFF"/>
        <w:spacing w:line="360" w:lineRule="auto"/>
        <w:ind w:firstLine="5542" w:firstLineChars="230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日</w:t>
      </w:r>
    </w:p>
    <w:p w14:paraId="142B1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AC"/>
    <w:rsid w:val="009C729C"/>
    <w:rsid w:val="00BC33AC"/>
    <w:rsid w:val="00C85713"/>
    <w:rsid w:val="09591AAD"/>
    <w:rsid w:val="095B2E04"/>
    <w:rsid w:val="11A85086"/>
    <w:rsid w:val="16F9333C"/>
    <w:rsid w:val="18CE5C46"/>
    <w:rsid w:val="1906042C"/>
    <w:rsid w:val="19A62739"/>
    <w:rsid w:val="201D6D3F"/>
    <w:rsid w:val="23B86E5B"/>
    <w:rsid w:val="2E5D6696"/>
    <w:rsid w:val="35FD30E8"/>
    <w:rsid w:val="40DE6D7C"/>
    <w:rsid w:val="468839D7"/>
    <w:rsid w:val="48781BB4"/>
    <w:rsid w:val="525A73D6"/>
    <w:rsid w:val="6F345978"/>
    <w:rsid w:val="733A1083"/>
    <w:rsid w:val="7D5B2F79"/>
    <w:rsid w:val="7DBB77FD"/>
    <w:rsid w:val="7E3D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1"/>
    <w:link w:val="10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4 Char"/>
    <w:basedOn w:val="6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9">
    <w:name w:val="正文文本缩进 Char"/>
    <w:basedOn w:val="6"/>
    <w:link w:val="3"/>
    <w:semiHidden/>
    <w:qFormat/>
    <w:uiPriority w:val="99"/>
  </w:style>
  <w:style w:type="character" w:customStyle="1" w:styleId="10">
    <w:name w:val="正文首行缩进 2 Char"/>
    <w:basedOn w:val="9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355</Characters>
  <Lines>2</Lines>
  <Paragraphs>1</Paragraphs>
  <TotalTime>1</TotalTime>
  <ScaleCrop>false</ScaleCrop>
  <LinksUpToDate>false</LinksUpToDate>
  <CharactersWithSpaces>367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2025-05-31T09:10:00Z</dcterms:created>
  <dc:creator>Administrator</dc:creator>
  <cp:lastModifiedBy>厌世。</cp:lastModifiedBy>
  <cp:lastPrinted>2026-01-09T08:39:00Z</cp:lastPrinted>
  <dcterms:modified xsi:type="dcterms:W3CDTF">2026-06-17T11:18:57Z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eyJoZGlkIjoiY2Q1N2Q1NDVmMDkyNDk3NjU1ZjE2MzlhNTlhMDVkZGQiLCJ1c2VySWQiOiI2NTUxNTUzMzcifQ==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8FB7AA78E57C4880878158622062BEFD_13</vt:lpwstr>
  </property>
</Properties>
</file>