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E39E5">
      <w:pPr>
        <w:pStyle w:val="4"/>
        <w:keepNext/>
        <w:keepLines/>
        <w:pageBreakBefore w:val="0"/>
        <w:widowControl w:val="0"/>
        <w:kinsoku/>
        <w:wordWrap/>
        <w:overflowPunct/>
        <w:topLinePunct w:val="0"/>
        <w:autoSpaceDE/>
        <w:autoSpaceDN/>
        <w:bidi w:val="0"/>
        <w:adjustRightInd/>
        <w:snapToGrid/>
        <w:spacing w:after="0" w:line="360" w:lineRule="auto"/>
        <w:jc w:val="center"/>
        <w:textAlignment w:val="auto"/>
        <w:rPr>
          <w:rFonts w:hint="eastAsia"/>
          <w:lang w:eastAsia="zh-CN"/>
        </w:rPr>
      </w:pPr>
      <w:r>
        <w:rPr>
          <w:rFonts w:hint="eastAsia"/>
          <w:lang w:eastAsia="zh-CN"/>
        </w:rPr>
        <w:t>定远县城乡市政工程有限公司水务分公司定向拖拉管施工劳务工程【质疑回复】</w:t>
      </w:r>
    </w:p>
    <w:p w14:paraId="665F8AD0">
      <w:pPr>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宋体" w:hAnsi="宋体" w:cs="宋体"/>
          <w:sz w:val="24"/>
          <w:szCs w:val="24"/>
          <w:highlight w:val="none"/>
          <w:lang w:val="en-US" w:eastAsia="zh-CN"/>
        </w:rPr>
      </w:pPr>
      <w:r>
        <w:rPr>
          <w:rFonts w:hint="eastAsia" w:ascii="宋体" w:hAnsi="宋体" w:cs="宋体"/>
          <w:sz w:val="32"/>
          <w:szCs w:val="32"/>
          <w:highlight w:val="none"/>
          <w:lang w:eastAsia="zh-CN"/>
        </w:rPr>
        <w:t>（项目编号：AHLXZB-20260</w:t>
      </w:r>
      <w:r>
        <w:rPr>
          <w:rFonts w:hint="eastAsia" w:ascii="宋体" w:hAnsi="宋体" w:cs="宋体"/>
          <w:sz w:val="32"/>
          <w:szCs w:val="32"/>
          <w:highlight w:val="none"/>
          <w:lang w:val="en-US" w:eastAsia="zh-CN"/>
        </w:rPr>
        <w:t>626-0012</w:t>
      </w:r>
      <w:r>
        <w:rPr>
          <w:rFonts w:hint="eastAsia" w:ascii="宋体" w:hAnsi="宋体" w:cs="宋体"/>
          <w:sz w:val="24"/>
          <w:szCs w:val="24"/>
          <w:highlight w:val="none"/>
          <w:lang w:val="en-US" w:eastAsia="zh-CN"/>
        </w:rPr>
        <w:t>）</w:t>
      </w:r>
    </w:p>
    <w:p w14:paraId="74A79B1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2026年7月2日发布的</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定远县城乡市政工程有限公司水务分公司定向拖拉管施工劳务工程【</w:t>
      </w:r>
      <w:r>
        <w:rPr>
          <w:rFonts w:hint="eastAsia" w:asciiTheme="minorEastAsia" w:hAnsiTheme="minorEastAsia" w:cstheme="minorEastAsia"/>
          <w:sz w:val="24"/>
          <w:szCs w:val="24"/>
          <w:lang w:eastAsia="zh-CN"/>
        </w:rPr>
        <w:t>磋商公告</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”答疑回复</w:t>
      </w:r>
      <w:r>
        <w:rPr>
          <w:rFonts w:hint="eastAsia" w:asciiTheme="minorEastAsia" w:hAnsiTheme="minorEastAsia" w:eastAsiaTheme="minorEastAsia" w:cstheme="minorEastAsia"/>
          <w:sz w:val="24"/>
          <w:szCs w:val="24"/>
        </w:rPr>
        <w:t>如下：</w:t>
      </w:r>
    </w:p>
    <w:p w14:paraId="725FE7B5">
      <w:pPr>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潜在投标人提出疑问</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招标文件规定“为保障招投标活动公平竞争，本次开标按照朱湾镇街道供水管网改造工程劳务分包项目(AHLXZB-20260609-0007)、水厂至李王桥段供水工程劳务分包项目(AHLXZB-20260609-0008)、范岗服务所道班支管供水工程劳务分包项目(AHLXZB-20260609-0009)的</w:t>
      </w:r>
      <w:bookmarkStart w:id="0" w:name="_GoBack"/>
      <w:bookmarkEnd w:id="0"/>
      <w:r>
        <w:rPr>
          <w:rFonts w:hint="eastAsia" w:asciiTheme="minorEastAsia" w:hAnsiTheme="minorEastAsia" w:cstheme="minorEastAsia"/>
          <w:sz w:val="24"/>
          <w:szCs w:val="24"/>
          <w:lang w:eastAsia="zh-CN"/>
        </w:rPr>
        <w:t>项目编号顺序依次开展，同一投标人仅可中标一个标段，不得多标段同时中标。若同一投标人在两个及以上标段评审排名均为第一名，依据前述开标顺序，该投标人仅获得排序最靠前标段的中标资格，其余标段中标资格由对应标段评审排名第二名的投标人递补;若某标段第一中标候选人、第二中标候选人因故放弃中标资格或不满足中标条件，中标资格按照评审排名顺序依次顺延至后续合格投标人”，是否为三个标段？</w:t>
      </w:r>
    </w:p>
    <w:p w14:paraId="29994AED">
      <w:pPr>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eastAsia="zh-CN"/>
        </w:rPr>
        <w:t>回复：否，详见</w:t>
      </w:r>
      <w:r>
        <w:rPr>
          <w:rFonts w:hint="eastAsia" w:asciiTheme="minorEastAsia" w:hAnsiTheme="minorEastAsia" w:cstheme="minorEastAsia"/>
          <w:sz w:val="24"/>
          <w:szCs w:val="24"/>
          <w:lang w:val="en-US" w:eastAsia="zh-CN"/>
        </w:rPr>
        <w:t>2026年7月8日发布的定远县城乡市政工程有限公司水务分公司定向拖拉管施工劳务工程【磋商公告更正】。</w:t>
      </w:r>
    </w:p>
    <w:p w14:paraId="6D0B4E66">
      <w:pPr>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eastAsia="zh-CN"/>
        </w:rPr>
        <w:t>潜在投标人提出</w:t>
      </w:r>
      <w:r>
        <w:rPr>
          <w:rFonts w:hint="eastAsia" w:asciiTheme="minorEastAsia" w:hAnsiTheme="minorEastAsia" w:eastAsiaTheme="minorEastAsia" w:cstheme="minorEastAsia"/>
          <w:sz w:val="24"/>
          <w:szCs w:val="24"/>
        </w:rPr>
        <w:t>疑问：招标文件规定</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具有有效的施工劳务企业资质证书和安全生产许可证质疑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劳务资质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限定不合理</w:t>
      </w:r>
      <w:r>
        <w:rPr>
          <w:rFonts w:hint="eastAsia" w:asciiTheme="minorEastAsia" w:hAnsiTheme="minorEastAsia" w:cstheme="minorEastAsia"/>
          <w:sz w:val="24"/>
          <w:szCs w:val="24"/>
          <w:lang w:eastAsia="zh-CN"/>
        </w:rPr>
        <w:t>。</w:t>
      </w:r>
    </w:p>
    <w:p w14:paraId="29C21E0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回复：</w:t>
      </w:r>
      <w:r>
        <w:rPr>
          <w:rFonts w:hint="eastAsia" w:asciiTheme="minorEastAsia" w:hAnsiTheme="minorEastAsia" w:cstheme="minorEastAsia"/>
          <w:sz w:val="24"/>
          <w:szCs w:val="24"/>
          <w:lang w:eastAsia="zh-CN"/>
        </w:rPr>
        <w:t>本项目属于市政类项目，有市政资质的可以参与投标。</w:t>
      </w:r>
    </w:p>
    <w:p w14:paraId="077626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eastAsia="zh-CN"/>
        </w:rPr>
      </w:pPr>
    </w:p>
    <w:p w14:paraId="1F13A9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注:此质疑回复视同招标文件的组成部分，与招标文件具有同等法律效力。</w:t>
      </w:r>
    </w:p>
    <w:p w14:paraId="772A2C4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125D1D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7516877B">
      <w:pPr>
        <w:pageBreakBefore w:val="0"/>
        <w:widowControl w:val="0"/>
        <w:kinsoku/>
        <w:wordWrap/>
        <w:overflowPunct/>
        <w:topLinePunct w:val="0"/>
        <w:autoSpaceDE/>
        <w:autoSpaceDN/>
        <w:bidi w:val="0"/>
        <w:adjustRightInd/>
        <w:snapToGrid/>
        <w:spacing w:line="360" w:lineRule="auto"/>
        <w:ind w:firstLine="3120" w:firstLineChars="13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招标代理机构：</w:t>
      </w:r>
      <w:r>
        <w:rPr>
          <w:rFonts w:hint="eastAsia" w:asciiTheme="minorEastAsia" w:hAnsiTheme="minorEastAsia" w:eastAsiaTheme="minorEastAsia" w:cstheme="minorEastAsia"/>
          <w:sz w:val="24"/>
          <w:szCs w:val="24"/>
        </w:rPr>
        <w:t>安徽龙秀工程项目管理有限公司</w:t>
      </w:r>
    </w:p>
    <w:p w14:paraId="4D00F3DE">
      <w:pPr>
        <w:pageBreakBefore w:val="0"/>
        <w:widowControl w:val="0"/>
        <w:kinsoku/>
        <w:wordWrap/>
        <w:overflowPunct/>
        <w:topLinePunct w:val="0"/>
        <w:autoSpaceDE/>
        <w:autoSpaceDN/>
        <w:bidi w:val="0"/>
        <w:adjustRightInd/>
        <w:snapToGrid/>
        <w:spacing w:line="360" w:lineRule="auto"/>
        <w:ind w:firstLine="4080" w:firstLineChars="17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答疑回复日期：</w:t>
      </w:r>
      <w:r>
        <w:rPr>
          <w:rFonts w:hint="eastAsia" w:asciiTheme="minorEastAsia" w:hAnsiTheme="minorEastAsia" w:eastAsiaTheme="minorEastAsia" w:cstheme="minorEastAsia"/>
          <w:sz w:val="24"/>
          <w:szCs w:val="24"/>
        </w:rPr>
        <w:t>2026年7月</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8B362E"/>
    <w:multiLevelType w:val="singleLevel"/>
    <w:tmpl w:val="AB8B362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C4D2E"/>
    <w:rsid w:val="139C4D2E"/>
    <w:rsid w:val="16B03286"/>
    <w:rsid w:val="1DD7559C"/>
    <w:rsid w:val="20E95D13"/>
    <w:rsid w:val="21B75E11"/>
    <w:rsid w:val="21CD6E64"/>
    <w:rsid w:val="32A83BE9"/>
    <w:rsid w:val="32B95DF2"/>
    <w:rsid w:val="45561319"/>
    <w:rsid w:val="4C341C88"/>
    <w:rsid w:val="575C2093"/>
    <w:rsid w:val="59762756"/>
    <w:rsid w:val="5C4F21C6"/>
    <w:rsid w:val="7E0642A0"/>
    <w:rsid w:val="7F1C4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781</Words>
  <Characters>872</Characters>
  <Lines>0</Lines>
  <Paragraphs>0</Paragraphs>
  <TotalTime>27</TotalTime>
  <ScaleCrop>false</ScaleCrop>
  <LinksUpToDate>false</LinksUpToDate>
  <CharactersWithSpaces>872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2026-07-09T08:58:00Z</dcterms:created>
  <dc:creator>厌世。</dc:creator>
  <cp:lastModifiedBy>厌世。</cp:lastModifiedBy>
  <dcterms:modified xsi:type="dcterms:W3CDTF">2026-07-10T03:54:30Z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E0E45FD3AB1D47909534DC31B000393D_11</vt:lpwstr>
  </property>
  <property fmtid="{D5CDD505-2E9C-101B-9397-08002B2CF9AE}" pid="4" name="KSOTemplateDocerSaveRecord">
    <vt:lpwstr>eyJoZGlkIjoiY2Q1N2Q1NDVmMDkyNDk3NjU1ZjE2MzlhNTlhMDVkZGQiLCJ1c2VySWQiOiI2NTUxNTUzMzcifQ==</vt:lpwstr>
  </property>
</Properties>
</file>